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9524A3" w:rsidP="006E4E28" w:rsidRDefault="00EA09E2" w14:paraId="672A6659" wp14:textId="7777777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object w:dxaOrig="1440" w:dyaOrig="1440" w14:anchorId="0587D8D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2050" style="position:absolute;left:0;text-align:left;margin-left:18pt;margin-top:-38.05pt;width:360.1pt;height:81.5pt;z-index:251657728;visibility:visible;mso-wrap-edited:f" type="#_x0000_t75">
            <v:imagedata o:title="" r:id="rId9"/>
            <w10:wrap type="topAndBottom"/>
          </v:shape>
          <o:OLEObject Type="Embed" ProgID="Word.Picture.8" ShapeID="_x0000_s2050" DrawAspect="Content" ObjectID="_1738337392" r:id="rId10"/>
        </w:object>
      </w:r>
    </w:p>
    <w:p xmlns:wp14="http://schemas.microsoft.com/office/word/2010/wordml" w:rsidRPr="00FF5E43" w:rsidR="00CF5E0B" w:rsidP="006E4E28" w:rsidRDefault="00DD3AD6" w14:paraId="51F600F6" wp14:textId="777777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EXTREME</w:t>
      </w:r>
      <w:r w:rsidR="0079129C">
        <w:rPr>
          <w:b/>
          <w:sz w:val="36"/>
          <w:szCs w:val="36"/>
        </w:rPr>
        <w:t xml:space="preserve"> </w:t>
      </w:r>
      <w:r w:rsidR="00B41404">
        <w:rPr>
          <w:b/>
          <w:sz w:val="36"/>
          <w:szCs w:val="36"/>
        </w:rPr>
        <w:t xml:space="preserve"> WEATHER POLICY</w:t>
      </w:r>
    </w:p>
    <w:p xmlns:wp14="http://schemas.microsoft.com/office/word/2010/wordml" w:rsidR="006E4E28" w:rsidP="006E4E28" w:rsidRDefault="006E4E28" w14:paraId="0A37501D" wp14:textId="77777777">
      <w:pPr>
        <w:jc w:val="center"/>
        <w:rPr>
          <w:b/>
        </w:rPr>
      </w:pPr>
    </w:p>
    <w:p xmlns:wp14="http://schemas.microsoft.com/office/word/2010/wordml" w:rsidR="006E4E28" w:rsidP="006E4E28" w:rsidRDefault="00EA09E2" w14:paraId="3E32CF1C" wp14:textId="77777777" wp14:noSpellErr="1">
      <w:pPr>
        <w:numPr>
          <w:ilvl w:val="0"/>
          <w:numId w:val="1"/>
        </w:numPr>
        <w:rPr/>
      </w:pPr>
      <w:r w:rsidR="00EA09E2">
        <w:rPr/>
        <w:t>In the e</w:t>
      </w:r>
      <w:r w:rsidR="006E4E28">
        <w:rPr/>
        <w:t>vent o</w:t>
      </w:r>
      <w:r w:rsidR="009524A3">
        <w:rPr/>
        <w:t xml:space="preserve">f </w:t>
      </w:r>
      <w:r w:rsidR="00DD3AD6">
        <w:rPr/>
        <w:t>e</w:t>
      </w:r>
      <w:r w:rsidR="0079129C">
        <w:rPr/>
        <w:t>xtreme</w:t>
      </w:r>
      <w:r w:rsidR="00DD3AD6">
        <w:rPr/>
        <w:t xml:space="preserve"> weather, including </w:t>
      </w:r>
      <w:r w:rsidR="0079129C">
        <w:rPr/>
        <w:t>r</w:t>
      </w:r>
      <w:r w:rsidR="00DD3AD6">
        <w:rPr/>
        <w:t>ain, heat, strong wind, thunder storm</w:t>
      </w:r>
      <w:r w:rsidR="0079129C">
        <w:rPr/>
        <w:t xml:space="preserve"> </w:t>
      </w:r>
      <w:r w:rsidR="006E4E28">
        <w:rPr/>
        <w:t>at recess and/or lunch time:</w:t>
      </w:r>
    </w:p>
    <w:p xmlns:wp14="http://schemas.microsoft.com/office/word/2010/wordml" w:rsidR="009524A3" w:rsidP="009524A3" w:rsidRDefault="009524A3" w14:paraId="5DAB6C7B" wp14:textId="77777777" wp14:noSpellErr="1">
      <w:pPr>
        <w:ind w:left="720"/>
      </w:pPr>
    </w:p>
    <w:p xmlns:wp14="http://schemas.microsoft.com/office/word/2010/wordml" w:rsidR="009524A3" w:rsidP="009524A3" w:rsidRDefault="009524A3" w14:paraId="7A7FDEAB" wp14:textId="77777777">
      <w:pPr>
        <w:numPr>
          <w:ilvl w:val="0"/>
          <w:numId w:val="3"/>
        </w:numPr>
      </w:pPr>
      <w:r>
        <w:t>The siren will sound 3 times to notify all staff and students that there will be no outside play.</w:t>
      </w:r>
    </w:p>
    <w:p xmlns:wp14="http://schemas.microsoft.com/office/word/2010/wordml" w:rsidR="006E4E28" w:rsidP="006E4E28" w:rsidRDefault="006E4E28" w14:paraId="02EB378F" wp14:textId="77777777"/>
    <w:p xmlns:wp14="http://schemas.microsoft.com/office/word/2010/wordml" w:rsidR="006E4E28" w:rsidP="0076729F" w:rsidRDefault="009524A3" w14:paraId="0C0F5AB9" wp14:textId="77777777">
      <w:pPr>
        <w:numPr>
          <w:ilvl w:val="0"/>
          <w:numId w:val="2"/>
        </w:numPr>
      </w:pPr>
      <w:r>
        <w:t>Class t</w:t>
      </w:r>
      <w:r w:rsidR="006E4E28">
        <w:t xml:space="preserve">eachers to </w:t>
      </w:r>
      <w:r w:rsidR="00DE37B6">
        <w:t xml:space="preserve">arrange for safe supervision of their students while allowing themselves to have a break. </w:t>
      </w:r>
    </w:p>
    <w:p xmlns:wp14="http://schemas.microsoft.com/office/word/2010/wordml" w:rsidR="00DE37B6" w:rsidP="00DE37B6" w:rsidRDefault="00DE37B6" w14:paraId="6A05A809" wp14:textId="77777777">
      <w:pPr>
        <w:ind w:left="1440"/>
      </w:pPr>
    </w:p>
    <w:p xmlns:wp14="http://schemas.microsoft.com/office/word/2010/wordml" w:rsidR="00DD3AD6" w:rsidP="0076729F" w:rsidRDefault="00DE37B6" w14:paraId="221954B2" wp14:textId="77777777">
      <w:pPr>
        <w:numPr>
          <w:ilvl w:val="0"/>
          <w:numId w:val="2"/>
        </w:numPr>
      </w:pPr>
      <w:r>
        <w:t>N</w:t>
      </w:r>
      <w:r w:rsidR="00DD3AD6">
        <w:t>on classroom teachers will provide support /release for class teachers. This will be on a roster basis.</w:t>
      </w:r>
    </w:p>
    <w:p xmlns:wp14="http://schemas.microsoft.com/office/word/2010/wordml" w:rsidR="006E4E28" w:rsidP="00DD3AD6" w:rsidRDefault="006E4E28" w14:paraId="5A39BBE3" wp14:textId="77777777"/>
    <w:p xmlns:wp14="http://schemas.microsoft.com/office/word/2010/wordml" w:rsidR="006E4E28" w:rsidP="00DD3AD6" w:rsidRDefault="006E4E28" w14:paraId="1EB2217C" wp14:textId="291AD33C">
      <w:pPr>
        <w:numPr>
          <w:ilvl w:val="0"/>
          <w:numId w:val="1"/>
        </w:numPr>
        <w:rPr/>
      </w:pPr>
      <w:r w:rsidR="006E4E28">
        <w:rPr/>
        <w:t xml:space="preserve">If the children are outside and </w:t>
      </w:r>
      <w:r w:rsidR="00DD3AD6">
        <w:rPr/>
        <w:t>extreme weather begins</w:t>
      </w:r>
      <w:r w:rsidR="2AAB359C">
        <w:rPr/>
        <w:t>,</w:t>
      </w:r>
      <w:r w:rsidR="00DD3AD6">
        <w:rPr/>
        <w:t xml:space="preserve"> </w:t>
      </w:r>
      <w:r w:rsidR="006E4E28">
        <w:rPr/>
        <w:t xml:space="preserve">the siren will be sounded </w:t>
      </w:r>
      <w:r w:rsidR="009524A3">
        <w:rPr/>
        <w:t xml:space="preserve">3 times </w:t>
      </w:r>
      <w:r w:rsidR="006E4E28">
        <w:rPr/>
        <w:t>and the above procedures will operate.</w:t>
      </w:r>
    </w:p>
    <w:p xmlns:wp14="http://schemas.microsoft.com/office/word/2010/wordml" w:rsidR="006E4E28" w:rsidP="006E4E28" w:rsidRDefault="006E4E28" w14:paraId="41C8F396" wp14:textId="77777777"/>
    <w:p xmlns:wp14="http://schemas.microsoft.com/office/word/2010/wordml" w:rsidR="006E4E28" w:rsidP="006E4E28" w:rsidRDefault="009524A3" w14:paraId="09523886" wp14:textId="77777777">
      <w:pPr>
        <w:numPr>
          <w:ilvl w:val="0"/>
          <w:numId w:val="1"/>
        </w:numPr>
      </w:pPr>
      <w:r>
        <w:t xml:space="preserve">When the </w:t>
      </w:r>
      <w:r w:rsidR="00DD3AD6">
        <w:t>extreme weather ends</w:t>
      </w:r>
      <w:r>
        <w:t xml:space="preserve"> one blast</w:t>
      </w:r>
      <w:r w:rsidR="006E4E28">
        <w:t xml:space="preserve"> from the siren will signify that normal play and yard duty will resume.</w:t>
      </w:r>
    </w:p>
    <w:p xmlns:wp14="http://schemas.microsoft.com/office/word/2010/wordml" w:rsidR="006E4E28" w:rsidP="006E4E28" w:rsidRDefault="006E4E28" w14:paraId="72A3D3EC" wp14:textId="77777777"/>
    <w:p xmlns:wp14="http://schemas.microsoft.com/office/word/2010/wordml" w:rsidR="006E4E28" w:rsidP="006E4E28" w:rsidRDefault="006E4E28" w14:paraId="3993DECE" wp14:textId="05EBEEB9">
      <w:pPr>
        <w:numPr>
          <w:ilvl w:val="0"/>
          <w:numId w:val="1"/>
        </w:numPr>
        <w:rPr/>
      </w:pPr>
      <w:r w:rsidR="006E4E28">
        <w:rPr/>
        <w:t>The oval and grassed areas should not be used for play when very wet</w:t>
      </w:r>
      <w:r w:rsidR="564921A7">
        <w:rPr/>
        <w:t>, muddy</w:t>
      </w:r>
      <w:r w:rsidR="006E4E28">
        <w:rPr/>
        <w:t xml:space="preserve"> and slippery.</w:t>
      </w:r>
    </w:p>
    <w:p xmlns:wp14="http://schemas.microsoft.com/office/word/2010/wordml" w:rsidR="009524A3" w:rsidP="009524A3" w:rsidRDefault="009524A3" w14:paraId="0D0B940D" wp14:textId="77777777">
      <w:pPr>
        <w:pStyle w:val="ListParagraph"/>
      </w:pPr>
    </w:p>
    <w:p xmlns:wp14="http://schemas.microsoft.com/office/word/2010/wordml" w:rsidR="009524A3" w:rsidP="006E4E28" w:rsidRDefault="009524A3" w14:paraId="7DE0CE5F" wp14:textId="77777777">
      <w:pPr>
        <w:numPr>
          <w:ilvl w:val="0"/>
          <w:numId w:val="1"/>
        </w:numPr>
      </w:pPr>
      <w:r>
        <w:t xml:space="preserve">Hot weather procedures operate automatically if the temperature outside is 37 degrees or higher. </w:t>
      </w:r>
    </w:p>
    <w:p xmlns:wp14="http://schemas.microsoft.com/office/word/2010/wordml" w:rsidR="00FF5E43" w:rsidP="00FF5E43" w:rsidRDefault="00FF5E43" w14:paraId="0E27B00A" wp14:textId="77777777"/>
    <w:p xmlns:wp14="http://schemas.microsoft.com/office/word/2010/wordml" w:rsidR="00FF5E43" w:rsidP="00FF5E43" w:rsidRDefault="00FF5E43" w14:paraId="55FC5DBD" wp14:textId="77777777">
      <w:r>
        <w:t xml:space="preserve">When </w:t>
      </w:r>
      <w:r w:rsidR="00DD3AD6">
        <w:t xml:space="preserve">Extreme Weather </w:t>
      </w:r>
      <w:r>
        <w:t xml:space="preserve"> Procedure is in operation, it operates for all.</w:t>
      </w:r>
    </w:p>
    <w:p xmlns:wp14="http://schemas.microsoft.com/office/word/2010/wordml" w:rsidR="00DE37B6" w:rsidP="00FF5E43" w:rsidRDefault="00DE37B6" w14:paraId="60061E4C" wp14:textId="77777777"/>
    <w:p w:rsidR="00DE37B6" w:rsidP="4BDA636E" w:rsidRDefault="00DE37B6" w14:paraId="4959F846" w14:textId="313787A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22"/>
          <w:szCs w:val="22"/>
        </w:rPr>
      </w:pPr>
      <w:r w:rsidRPr="4BDA636E" w:rsidR="00DE37B6">
        <w:rPr>
          <w:b w:val="1"/>
          <w:bCs w:val="1"/>
          <w:sz w:val="22"/>
          <w:szCs w:val="22"/>
        </w:rPr>
        <w:t>PROCEDURE FOR PR</w:t>
      </w:r>
      <w:r w:rsidRPr="4BDA636E" w:rsidR="00DE37B6">
        <w:rPr>
          <w:b w:val="1"/>
          <w:bCs w:val="1"/>
          <w:sz w:val="22"/>
          <w:szCs w:val="22"/>
        </w:rPr>
        <w:t xml:space="preserve">OVIDING RELEASE DURING EXTREME </w:t>
      </w:r>
      <w:r w:rsidRPr="4BDA636E" w:rsidR="00DE37B6">
        <w:rPr>
          <w:b w:val="1"/>
          <w:bCs w:val="1"/>
          <w:sz w:val="22"/>
          <w:szCs w:val="22"/>
        </w:rPr>
        <w:t>WEATHER AT PLAYTIMES</w:t>
      </w:r>
      <w:r w:rsidRPr="4BDA636E" w:rsidR="5AF262B0">
        <w:rPr>
          <w:b w:val="1"/>
          <w:bCs w:val="1"/>
          <w:sz w:val="22"/>
          <w:szCs w:val="22"/>
        </w:rPr>
        <w:t xml:space="preserve"> (LEADERSHIP TO PLUG GAPS AS REQUIRED)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47"/>
        <w:gridCol w:w="4149"/>
      </w:tblGrid>
      <w:tr xmlns:wp14="http://schemas.microsoft.com/office/word/2010/wordml" w:rsidR="00DD3EEA" w:rsidTr="4BDA636E" w14:paraId="68272153" wp14:textId="77777777">
        <w:tc>
          <w:tcPr>
            <w:tcW w:w="4261" w:type="dxa"/>
            <w:shd w:val="clear" w:color="auto" w:fill="A8D08D" w:themeFill="accent6" w:themeFillTint="99"/>
            <w:tcMar/>
          </w:tcPr>
          <w:p w:rsidRPr="00DD3EEA" w:rsidR="00DE37B6" w:rsidP="00FF5E43" w:rsidRDefault="00DE37B6" w14:paraId="635F0BC4" wp14:textId="77777777">
            <w:pPr>
              <w:rPr>
                <w:b/>
              </w:rPr>
            </w:pPr>
            <w:r w:rsidRPr="00DD3EEA">
              <w:rPr>
                <w:b/>
              </w:rPr>
              <w:t>Learning Area</w:t>
            </w:r>
          </w:p>
        </w:tc>
        <w:tc>
          <w:tcPr>
            <w:tcW w:w="4261" w:type="dxa"/>
            <w:shd w:val="clear" w:color="auto" w:fill="A8D08D" w:themeFill="accent6" w:themeFillTint="99"/>
            <w:tcMar/>
          </w:tcPr>
          <w:p w:rsidRPr="00DD3EEA" w:rsidR="00DE37B6" w:rsidP="00FF5E43" w:rsidRDefault="00DE37B6" w14:paraId="472BBF1F" wp14:textId="77777777">
            <w:pPr>
              <w:rPr>
                <w:b/>
              </w:rPr>
            </w:pPr>
            <w:r w:rsidRPr="00DD3EEA">
              <w:rPr>
                <w:b/>
              </w:rPr>
              <w:t xml:space="preserve">Teachers to share duty of care </w:t>
            </w:r>
          </w:p>
        </w:tc>
      </w:tr>
      <w:tr xmlns:wp14="http://schemas.microsoft.com/office/word/2010/wordml" w:rsidR="00DE37B6" w:rsidTr="4BDA636E" w14:paraId="2035FD6B" wp14:textId="77777777">
        <w:tc>
          <w:tcPr>
            <w:tcW w:w="4261" w:type="dxa"/>
            <w:shd w:val="clear" w:color="auto" w:fill="auto"/>
            <w:tcMar/>
          </w:tcPr>
          <w:p w:rsidR="00DE37B6" w:rsidP="00B21F53" w:rsidRDefault="00DE37B6" w14:paraId="10DC245C" wp14:textId="77777777">
            <w:pPr>
              <w:tabs>
                <w:tab w:val="center" w:pos="2022"/>
              </w:tabs>
            </w:pPr>
            <w:r>
              <w:t xml:space="preserve">Room </w:t>
            </w:r>
            <w:r w:rsidR="00131D93">
              <w:t>1</w:t>
            </w:r>
          </w:p>
        </w:tc>
        <w:tc>
          <w:tcPr>
            <w:tcW w:w="4261" w:type="dxa"/>
            <w:shd w:val="clear" w:color="auto" w:fill="auto"/>
            <w:tcMar/>
          </w:tcPr>
          <w:p w:rsidR="00DE37B6" w:rsidP="00FF5E43" w:rsidRDefault="00131D93" w14:paraId="4A2A8E77" wp14:textId="77777777">
            <w:r>
              <w:t>Issy</w:t>
            </w:r>
            <w:r w:rsidR="00B21F53">
              <w:t xml:space="preserve"> / </w:t>
            </w:r>
            <w:r>
              <w:t>Marta</w:t>
            </w:r>
            <w:r w:rsidR="00B21F53">
              <w:t xml:space="preserve"> </w:t>
            </w:r>
          </w:p>
        </w:tc>
      </w:tr>
      <w:tr xmlns:wp14="http://schemas.microsoft.com/office/word/2010/wordml" w:rsidR="00DE37B6" w:rsidTr="4BDA636E" w14:paraId="31F062AC" wp14:textId="77777777">
        <w:tc>
          <w:tcPr>
            <w:tcW w:w="4261" w:type="dxa"/>
            <w:shd w:val="clear" w:color="auto" w:fill="auto"/>
            <w:tcMar/>
          </w:tcPr>
          <w:p w:rsidR="00DE37B6" w:rsidP="00FF5E43" w:rsidRDefault="00B21F53" w14:paraId="4B97C6AA" wp14:textId="77777777">
            <w:r>
              <w:t xml:space="preserve">Room 2/3 </w:t>
            </w:r>
          </w:p>
        </w:tc>
        <w:tc>
          <w:tcPr>
            <w:tcW w:w="4261" w:type="dxa"/>
            <w:shd w:val="clear" w:color="auto" w:fill="auto"/>
            <w:tcMar/>
          </w:tcPr>
          <w:p w:rsidR="00DE37B6" w:rsidP="00FF5E43" w:rsidRDefault="00B21F53" w14:paraId="1ACFECB1" wp14:textId="1721D651">
            <w:r w:rsidR="00B21F53">
              <w:rPr/>
              <w:t xml:space="preserve">Tess/ </w:t>
            </w:r>
            <w:r w:rsidR="7D3EB486">
              <w:rPr/>
              <w:t>Sarah Ro / Ivana</w:t>
            </w:r>
          </w:p>
        </w:tc>
      </w:tr>
      <w:tr xmlns:wp14="http://schemas.microsoft.com/office/word/2010/wordml" w:rsidR="00B21F53" w:rsidTr="4BDA636E" w14:paraId="2B313B4E" wp14:textId="77777777">
        <w:tc>
          <w:tcPr>
            <w:tcW w:w="4261" w:type="dxa"/>
            <w:shd w:val="clear" w:color="auto" w:fill="auto"/>
            <w:tcMar/>
          </w:tcPr>
          <w:p w:rsidR="00B21F53" w:rsidP="00B21F53" w:rsidRDefault="00B21F53" w14:paraId="1BA5CE67" wp14:textId="6CCCDCEA">
            <w:r w:rsidR="00B21F53">
              <w:rPr/>
              <w:t>Room 5</w:t>
            </w:r>
            <w:r w:rsidR="44F22C9F">
              <w:rPr/>
              <w:t xml:space="preserve"> /7</w:t>
            </w:r>
          </w:p>
        </w:tc>
        <w:tc>
          <w:tcPr>
            <w:tcW w:w="4261" w:type="dxa"/>
            <w:shd w:val="clear" w:color="auto" w:fill="auto"/>
            <w:tcMar/>
          </w:tcPr>
          <w:p w:rsidR="00B21F53" w:rsidP="00B21F53" w:rsidRDefault="00B21F53" w14:paraId="7217E626" wp14:textId="5E75267B">
            <w:r w:rsidR="00B21F53">
              <w:rPr/>
              <w:t>Sarah Ru /</w:t>
            </w:r>
            <w:r w:rsidR="0740423A">
              <w:rPr/>
              <w:t xml:space="preserve"> Maryanne</w:t>
            </w:r>
          </w:p>
        </w:tc>
      </w:tr>
      <w:tr xmlns:wp14="http://schemas.microsoft.com/office/word/2010/wordml" w:rsidR="00B21F53" w:rsidTr="4BDA636E" w14:paraId="79F280D1" wp14:textId="77777777">
        <w:tc>
          <w:tcPr>
            <w:tcW w:w="4261" w:type="dxa"/>
            <w:shd w:val="clear" w:color="auto" w:fill="auto"/>
            <w:tcMar/>
          </w:tcPr>
          <w:p w:rsidR="00B21F53" w:rsidP="00B21F53" w:rsidRDefault="00B21F53" w14:paraId="7A8A4B5E" wp14:textId="67DB2D7C">
            <w:r w:rsidR="00B21F53">
              <w:rPr/>
              <w:t>Room 12</w:t>
            </w:r>
            <w:r w:rsidR="7FE6B109">
              <w:rPr/>
              <w:t xml:space="preserve"> /17</w:t>
            </w:r>
          </w:p>
        </w:tc>
        <w:tc>
          <w:tcPr>
            <w:tcW w:w="4261" w:type="dxa"/>
            <w:shd w:val="clear" w:color="auto" w:fill="auto"/>
            <w:tcMar/>
          </w:tcPr>
          <w:p w:rsidR="00B21F53" w:rsidP="00B21F53" w:rsidRDefault="00B21F53" w14:paraId="4DB86728" wp14:textId="0A805F35">
            <w:r w:rsidR="00B21F53">
              <w:rPr/>
              <w:t xml:space="preserve">Carly/ </w:t>
            </w:r>
            <w:r w:rsidR="38C8C4C8">
              <w:rPr/>
              <w:t>Bec</w:t>
            </w:r>
          </w:p>
        </w:tc>
      </w:tr>
      <w:tr xmlns:wp14="http://schemas.microsoft.com/office/word/2010/wordml" w:rsidR="00B21F53" w:rsidTr="4BDA636E" w14:paraId="781E0980" wp14:textId="77777777">
        <w:tc>
          <w:tcPr>
            <w:tcW w:w="4261" w:type="dxa"/>
            <w:shd w:val="clear" w:color="auto" w:fill="auto"/>
            <w:tcMar/>
          </w:tcPr>
          <w:p w:rsidR="00B21F53" w:rsidP="00B21F53" w:rsidRDefault="00B21F53" w14:paraId="2A7101FF" wp14:textId="6CCAC561">
            <w:r w:rsidR="00B21F53">
              <w:rPr/>
              <w:t>Room 14</w:t>
            </w:r>
            <w:r w:rsidR="7A044CC7">
              <w:rPr/>
              <w:t xml:space="preserve"> /16</w:t>
            </w:r>
          </w:p>
        </w:tc>
        <w:tc>
          <w:tcPr>
            <w:tcW w:w="4261" w:type="dxa"/>
            <w:shd w:val="clear" w:color="auto" w:fill="auto"/>
            <w:tcMar/>
          </w:tcPr>
          <w:p w:rsidR="00B21F53" w:rsidP="00B21F53" w:rsidRDefault="00B21F53" w14:paraId="7234D11E" wp14:textId="1F2FE217">
            <w:r w:rsidR="00B21F53">
              <w:rPr/>
              <w:t>Kelly /</w:t>
            </w:r>
            <w:r w:rsidR="0E2F0A0E">
              <w:rPr/>
              <w:t>Karuna</w:t>
            </w:r>
          </w:p>
        </w:tc>
      </w:tr>
      <w:tr xmlns:wp14="http://schemas.microsoft.com/office/word/2010/wordml" w:rsidR="00B21F53" w:rsidTr="4BDA636E" w14:paraId="2F2D89A9" wp14:textId="77777777">
        <w:tc>
          <w:tcPr>
            <w:tcW w:w="4261" w:type="dxa"/>
            <w:shd w:val="clear" w:color="auto" w:fill="auto"/>
            <w:tcMar/>
          </w:tcPr>
          <w:p w:rsidR="00B21F53" w:rsidP="00B21F53" w:rsidRDefault="00B21F53" w14:paraId="18D8C13E" wp14:textId="77777777">
            <w:r>
              <w:t xml:space="preserve">Room 18 </w:t>
            </w:r>
          </w:p>
        </w:tc>
        <w:tc>
          <w:tcPr>
            <w:tcW w:w="4261" w:type="dxa"/>
            <w:shd w:val="clear" w:color="auto" w:fill="auto"/>
            <w:tcMar/>
          </w:tcPr>
          <w:p w:rsidR="00B21F53" w:rsidP="00B21F53" w:rsidRDefault="00B21F53" w14:paraId="2DCFD034" wp14:textId="77777777">
            <w:r>
              <w:t xml:space="preserve">Hayley / Sara H </w:t>
            </w:r>
          </w:p>
        </w:tc>
      </w:tr>
      <w:tr w:rsidR="4BDA636E" w:rsidTr="4BDA636E" w14:paraId="21A43B7B">
        <w:trPr>
          <w:trHeight w:val="300"/>
        </w:trPr>
        <w:tc>
          <w:tcPr>
            <w:tcW w:w="4147" w:type="dxa"/>
            <w:shd w:val="clear" w:color="auto" w:fill="auto"/>
            <w:tcMar/>
          </w:tcPr>
          <w:p w:rsidR="7F4B7648" w:rsidP="4BDA636E" w:rsidRDefault="7F4B7648" w14:paraId="764C98B2" w14:textId="43A97EB6">
            <w:pPr>
              <w:pStyle w:val="Normal"/>
            </w:pPr>
            <w:r w:rsidR="7F4B7648">
              <w:rPr/>
              <w:t>Room 20</w:t>
            </w:r>
          </w:p>
        </w:tc>
        <w:tc>
          <w:tcPr>
            <w:tcW w:w="4149" w:type="dxa"/>
            <w:shd w:val="clear" w:color="auto" w:fill="auto"/>
            <w:tcMar/>
          </w:tcPr>
          <w:p w:rsidR="7F4B7648" w:rsidP="4BDA636E" w:rsidRDefault="7F4B7648" w14:paraId="396091CC" w14:textId="6EC0D242">
            <w:pPr>
              <w:pStyle w:val="Normal"/>
            </w:pPr>
            <w:r w:rsidR="7F4B7648">
              <w:rPr/>
              <w:t>Alisha / Angus</w:t>
            </w:r>
          </w:p>
        </w:tc>
      </w:tr>
    </w:tbl>
    <w:p xmlns:wp14="http://schemas.microsoft.com/office/word/2010/wordml" w:rsidR="00FF5E43" w:rsidP="00FF5E43" w:rsidRDefault="00FF5E43" w14:paraId="3DEEC669" wp14:textId="77777777"/>
    <w:p xmlns:wp14="http://schemas.microsoft.com/office/word/2010/wordml" w:rsidRPr="006E4E28" w:rsidR="00FF5E43" w:rsidP="00FF5E43" w:rsidRDefault="00FF5E43" w14:paraId="3656B9AB" wp14:textId="77777777"/>
    <w:sectPr w:rsidRPr="006E4E28" w:rsidR="00FF5E43">
      <w:footerReference w:type="default" r:id="rId11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A3A93" w:rsidP="00EA09E2" w:rsidRDefault="003A3A93" w14:paraId="45FB0818" wp14:textId="77777777">
      <w:r>
        <w:separator/>
      </w:r>
    </w:p>
  </w:endnote>
  <w:endnote w:type="continuationSeparator" w:id="0">
    <w:p xmlns:wp14="http://schemas.microsoft.com/office/word/2010/wordml" w:rsidR="003A3A93" w:rsidP="00EA09E2" w:rsidRDefault="003A3A93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D3AD6" w:rsidRDefault="00DD3AD6" w14:paraId="0E02FF2C" wp14:textId="77777777">
    <w:pPr>
      <w:pStyle w:val="Footer"/>
    </w:pPr>
    <w:r>
      <w:fldChar w:fldCharType="begin"/>
    </w:r>
    <w:r>
      <w:instrText> FILENAME  \* Lower \p  \* MERGEFORMAT </w:instrText>
    </w:r>
    <w:r>
      <w:fldChar w:fldCharType="separate"/>
    </w:r>
    <w:r>
      <w:rPr>
        <w:noProof/>
      </w:rPr>
      <w:t>t:\staff information folder 2021 review\policies\weather\hot and wet weather policy review 2022.doc</w:t>
    </w:r>
    <w:r>
      <w:fldChar w:fldCharType="end"/>
    </w:r>
  </w:p>
  <w:p xmlns:wp14="http://schemas.microsoft.com/office/word/2010/wordml" w:rsidR="00EA09E2" w:rsidRDefault="00EA09E2" w14:paraId="4101652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A3A93" w:rsidP="00EA09E2" w:rsidRDefault="003A3A93" w14:paraId="53128261" wp14:textId="77777777">
      <w:r>
        <w:separator/>
      </w:r>
    </w:p>
  </w:footnote>
  <w:footnote w:type="continuationSeparator" w:id="0">
    <w:p xmlns:wp14="http://schemas.microsoft.com/office/word/2010/wordml" w:rsidR="003A3A93" w:rsidP="00EA09E2" w:rsidRDefault="003A3A93" w14:paraId="62486C0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443"/>
    <w:multiLevelType w:val="hybridMultilevel"/>
    <w:tmpl w:val="A8A688AC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5ADD184E"/>
    <w:multiLevelType w:val="hybridMultilevel"/>
    <w:tmpl w:val="A38C9D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A70CA"/>
    <w:multiLevelType w:val="hybridMultilevel"/>
    <w:tmpl w:val="65723C9E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451707108">
    <w:abstractNumId w:val="1"/>
  </w:num>
  <w:num w:numId="2" w16cid:durableId="1435709521">
    <w:abstractNumId w:val="0"/>
  </w:num>
  <w:num w:numId="3" w16cid:durableId="135962779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28"/>
    <w:rsid w:val="00131D93"/>
    <w:rsid w:val="001A1698"/>
    <w:rsid w:val="002761FF"/>
    <w:rsid w:val="00313D82"/>
    <w:rsid w:val="003A3A93"/>
    <w:rsid w:val="003F0CCC"/>
    <w:rsid w:val="004D75B7"/>
    <w:rsid w:val="006E4E28"/>
    <w:rsid w:val="0076729F"/>
    <w:rsid w:val="0079129C"/>
    <w:rsid w:val="00910ECB"/>
    <w:rsid w:val="009524A3"/>
    <w:rsid w:val="00A24310"/>
    <w:rsid w:val="00B21F53"/>
    <w:rsid w:val="00B41404"/>
    <w:rsid w:val="00B50AB6"/>
    <w:rsid w:val="00CF5E0B"/>
    <w:rsid w:val="00DD3AD6"/>
    <w:rsid w:val="00DD3EEA"/>
    <w:rsid w:val="00DE37B6"/>
    <w:rsid w:val="00E338B2"/>
    <w:rsid w:val="00EA09E2"/>
    <w:rsid w:val="00FF5E43"/>
    <w:rsid w:val="0740423A"/>
    <w:rsid w:val="0AFD6B76"/>
    <w:rsid w:val="0E2F0A0E"/>
    <w:rsid w:val="1EE20299"/>
    <w:rsid w:val="2AAB359C"/>
    <w:rsid w:val="2D644388"/>
    <w:rsid w:val="35562D10"/>
    <w:rsid w:val="38C8C4C8"/>
    <w:rsid w:val="44F22C9F"/>
    <w:rsid w:val="4997B48F"/>
    <w:rsid w:val="4BDA636E"/>
    <w:rsid w:val="55CE2A29"/>
    <w:rsid w:val="564921A7"/>
    <w:rsid w:val="5AF262B0"/>
    <w:rsid w:val="72B19624"/>
    <w:rsid w:val="7A044CC7"/>
    <w:rsid w:val="7D3EB486"/>
    <w:rsid w:val="7F4B7648"/>
    <w:rsid w:val="7FE6B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3752B97"/>
  <w15:chartTrackingRefBased/>
  <w15:docId w15:val="{76214359-C8DC-4433-8C7C-AB4A4E5075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 w:cs="Arial"/>
      <w:sz w:val="24"/>
      <w:szCs w:val="24"/>
      <w:lang w:val="en-AU" w:eastAsia="en-AU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ListParagraph">
    <w:name w:val="List Paragraph"/>
    <w:basedOn w:val="Normal"/>
    <w:uiPriority w:val="34"/>
    <w:qFormat/>
    <w:rsid w:val="009524A3"/>
    <w:pPr>
      <w:ind w:left="720"/>
    </w:pPr>
  </w:style>
  <w:style w:type="paragraph" w:styleId="Header">
    <w:name w:val="header"/>
    <w:basedOn w:val="Normal"/>
    <w:link w:val="HeaderChar"/>
    <w:rsid w:val="00EA09E2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EA09E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09E2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EA09E2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EA09E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EA09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37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D49E9A207DD4FA7792C16A71B5FC3" ma:contentTypeVersion="16" ma:contentTypeDescription="Create a new document." ma:contentTypeScope="" ma:versionID="2a5d87bbc62a8ecae46ba5a3f26c37fb">
  <xsd:schema xmlns:xsd="http://www.w3.org/2001/XMLSchema" xmlns:xs="http://www.w3.org/2001/XMLSchema" xmlns:p="http://schemas.microsoft.com/office/2006/metadata/properties" xmlns:ns2="a13e50bd-11dd-41b0-b450-40700cf63516" xmlns:ns3="df37cc2d-4033-4503-932e-c25bdba4398f" targetNamespace="http://schemas.microsoft.com/office/2006/metadata/properties" ma:root="true" ma:fieldsID="0ef11375507f74fce039a18d292f8885" ns2:_="" ns3:_="">
    <xsd:import namespace="a13e50bd-11dd-41b0-b450-40700cf63516"/>
    <xsd:import namespace="df37cc2d-4033-4503-932e-c25bdba43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e50bd-11dd-41b0-b450-40700cf63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cc2d-4033-4503-932e-c25bdba43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4c7ea2-7ef0-472b-8106-fff26593be0d}" ma:internalName="TaxCatchAll" ma:showField="CatchAllData" ma:web="df37cc2d-4033-4503-932e-c25bdba43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7cc2d-4033-4503-932e-c25bdba4398f" xsi:nil="true"/>
    <lcf76f155ced4ddcb4097134ff3c332f xmlns="a13e50bd-11dd-41b0-b450-40700cf635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346B34-ED48-471A-82F5-53396703A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e50bd-11dd-41b0-b450-40700cf63516"/>
    <ds:schemaRef ds:uri="df37cc2d-4033-4503-932e-c25bdba43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4B746-8E43-4ED4-AD46-19E0E0E5D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0066A-5559-4AD7-AC37-DC17A98BC6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 / HOT WEATHER PROCEDURE</dc:title>
  <dc:subject/>
  <dc:creator>XP SOE 1.1</dc:creator>
  <cp:keywords/>
  <cp:lastModifiedBy>Wegner, Graham (Hampstead Primary School)</cp:lastModifiedBy>
  <cp:revision>4</cp:revision>
  <cp:lastPrinted>2009-04-02T19:45:00Z</cp:lastPrinted>
  <dcterms:created xsi:type="dcterms:W3CDTF">2023-02-20T02:44:00Z</dcterms:created>
  <dcterms:modified xsi:type="dcterms:W3CDTF">2023-02-20T02:51:40Z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</Properties>
</file>